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825404" w:rsidP="00863998" w14:paraId="7F0B7507" w14:textId="7071667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is a difference in the </w:t>
      </w:r>
      <w:r w:rsidR="00863998">
        <w:rPr>
          <w:rFonts w:ascii="Times New Roman" w:hAnsi="Times New Roman" w:cs="Times New Roman"/>
          <w:sz w:val="24"/>
          <w:szCs w:val="24"/>
        </w:rPr>
        <w:t>exposition of time between</w:t>
      </w:r>
      <w:r>
        <w:rPr>
          <w:rFonts w:ascii="Times New Roman" w:hAnsi="Times New Roman" w:cs="Times New Roman"/>
          <w:sz w:val="24"/>
          <w:szCs w:val="24"/>
        </w:rPr>
        <w:t xml:space="preserve"> the book and the </w:t>
      </w:r>
      <w:r w:rsidR="00863998">
        <w:rPr>
          <w:rFonts w:ascii="Times New Roman" w:hAnsi="Times New Roman" w:cs="Times New Roman"/>
          <w:sz w:val="24"/>
          <w:szCs w:val="24"/>
        </w:rPr>
        <w:t>film</w:t>
      </w:r>
      <w:r>
        <w:rPr>
          <w:rFonts w:ascii="Times New Roman" w:hAnsi="Times New Roman" w:cs="Times New Roman"/>
          <w:sz w:val="24"/>
          <w:szCs w:val="24"/>
        </w:rPr>
        <w:t xml:space="preserve"> because reading a booking needs a lot of time than watching a film. This characteristic is evident in the film; one can comprehend it because </w:t>
      </w:r>
      <w:r w:rsidR="00863998">
        <w:rPr>
          <w:rFonts w:ascii="Times New Roman" w:hAnsi="Times New Roman" w:cs="Times New Roman"/>
          <w:sz w:val="24"/>
          <w:szCs w:val="24"/>
        </w:rPr>
        <w:t>the</w:t>
      </w:r>
      <w:r>
        <w:rPr>
          <w:rFonts w:ascii="Times New Roman" w:hAnsi="Times New Roman" w:cs="Times New Roman"/>
          <w:sz w:val="24"/>
          <w:szCs w:val="24"/>
        </w:rPr>
        <w:t xml:space="preserve"> director leaves out most parts of the </w:t>
      </w:r>
      <w:r w:rsidR="00863998">
        <w:rPr>
          <w:rFonts w:ascii="Times New Roman" w:hAnsi="Times New Roman" w:cs="Times New Roman"/>
          <w:sz w:val="24"/>
          <w:szCs w:val="24"/>
        </w:rPr>
        <w:t>story</w:t>
      </w:r>
      <w:r>
        <w:rPr>
          <w:rFonts w:ascii="Times New Roman" w:hAnsi="Times New Roman" w:cs="Times New Roman"/>
          <w:sz w:val="24"/>
          <w:szCs w:val="24"/>
        </w:rPr>
        <w:t xml:space="preserve">, specifically the minor characters and their roles. This is so because, in almost two hours, the director </w:t>
      </w:r>
      <w:r w:rsidR="00863998">
        <w:rPr>
          <w:rFonts w:ascii="Times New Roman" w:hAnsi="Times New Roman" w:cs="Times New Roman"/>
          <w:sz w:val="24"/>
          <w:szCs w:val="24"/>
        </w:rPr>
        <w:t>has</w:t>
      </w:r>
      <w:r>
        <w:rPr>
          <w:rFonts w:ascii="Times New Roman" w:hAnsi="Times New Roman" w:cs="Times New Roman"/>
          <w:sz w:val="24"/>
          <w:szCs w:val="24"/>
        </w:rPr>
        <w:t xml:space="preserve"> to hold attention and the </w:t>
      </w:r>
      <w:r w:rsidR="00863998">
        <w:rPr>
          <w:rFonts w:ascii="Times New Roman" w:hAnsi="Times New Roman" w:cs="Times New Roman"/>
          <w:sz w:val="24"/>
          <w:szCs w:val="24"/>
        </w:rPr>
        <w:t>spectator’s</w:t>
      </w:r>
      <w:r>
        <w:rPr>
          <w:rFonts w:ascii="Times New Roman" w:hAnsi="Times New Roman" w:cs="Times New Roman"/>
          <w:sz w:val="24"/>
          <w:szCs w:val="24"/>
        </w:rPr>
        <w:t xml:space="preserve"> expectations with horror, violence, and special effects. Contrary to the book, the writer can dwell on the detailed descriptions of places and characters, giving comments on events and opinions. 
</w:t>
      </w:r>
    </w:p>
    <w:p w:rsidR="00A6479E" w:rsidP="00863998" w14:paraId="090D6DF7" w14:textId="59D4AC2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novel, Victor meets the </w:t>
      </w:r>
      <w:r w:rsidR="00863998">
        <w:rPr>
          <w:rFonts w:ascii="Times New Roman" w:hAnsi="Times New Roman" w:cs="Times New Roman"/>
          <w:sz w:val="24"/>
          <w:szCs w:val="24"/>
        </w:rPr>
        <w:t>monster</w:t>
      </w:r>
      <w:r>
        <w:rPr>
          <w:rFonts w:ascii="Times New Roman" w:hAnsi="Times New Roman" w:cs="Times New Roman"/>
          <w:sz w:val="24"/>
          <w:szCs w:val="24"/>
        </w:rPr>
        <w:t xml:space="preserve"> after his </w:t>
      </w:r>
      <w:r w:rsidR="00863998">
        <w:rPr>
          <w:rFonts w:ascii="Times New Roman" w:hAnsi="Times New Roman" w:cs="Times New Roman"/>
          <w:sz w:val="24"/>
          <w:szCs w:val="24"/>
        </w:rPr>
        <w:t>brother’s</w:t>
      </w:r>
      <w:r>
        <w:rPr>
          <w:rFonts w:ascii="Times New Roman" w:hAnsi="Times New Roman" w:cs="Times New Roman"/>
          <w:sz w:val="24"/>
          <w:szCs w:val="24"/>
        </w:rPr>
        <w:t xml:space="preserve"> homicide by the creature. The creature wants a woman just like itself, and the doctor starts the </w:t>
      </w:r>
      <w:r w:rsidR="00863998">
        <w:rPr>
          <w:rFonts w:ascii="Times New Roman" w:hAnsi="Times New Roman" w:cs="Times New Roman"/>
          <w:sz w:val="24"/>
          <w:szCs w:val="24"/>
        </w:rPr>
        <w:t>creation</w:t>
      </w:r>
      <w:r>
        <w:rPr>
          <w:rFonts w:ascii="Times New Roman" w:hAnsi="Times New Roman" w:cs="Times New Roman"/>
          <w:sz w:val="24"/>
          <w:szCs w:val="24"/>
        </w:rPr>
        <w:t xml:space="preserve"> of another monster. However, when he gets midway to his work, he becomes remorseful and destroys the </w:t>
      </w:r>
      <w:r w:rsidR="00863998">
        <w:rPr>
          <w:rFonts w:ascii="Times New Roman" w:hAnsi="Times New Roman" w:cs="Times New Roman"/>
          <w:sz w:val="24"/>
          <w:szCs w:val="24"/>
        </w:rPr>
        <w:t>half-made</w:t>
      </w:r>
      <w:r>
        <w:rPr>
          <w:rFonts w:ascii="Times New Roman" w:hAnsi="Times New Roman" w:cs="Times New Roman"/>
          <w:sz w:val="24"/>
          <w:szCs w:val="24"/>
        </w:rPr>
        <w:t xml:space="preserve"> creature. On the contrary, in the film, Victor creates a woman for the monster, but she later takes her </w:t>
      </w:r>
      <w:r w:rsidR="00863998">
        <w:rPr>
          <w:rFonts w:ascii="Times New Roman" w:hAnsi="Times New Roman" w:cs="Times New Roman"/>
          <w:sz w:val="24"/>
          <w:szCs w:val="24"/>
        </w:rPr>
        <w:t>half-made the film after the monster's creation, Victor becomes ill, tired, and horrified. Clerval, his friend, takes care of him, and Elizabeth is there too. Contrary, in the book, the girl stays in Geneva with Victor's family. 
</w:t>
      </w:r>
    </w:p>
    <w:p w:rsidR="00A6479E" w:rsidRPr="00A6479E" w:rsidP="00863998" w14:paraId="1C8BA72D" w14:textId="1CD2B0C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Notably, in Mary Shelley's novel, the monster wants secret revenge on the society due to his condition and </w:t>
      </w:r>
      <w:r w:rsidR="00F973C8">
        <w:rPr>
          <w:rFonts w:ascii="Times New Roman" w:hAnsi="Times New Roman" w:cs="Times New Roman"/>
          <w:sz w:val="24"/>
          <w:szCs w:val="24"/>
        </w:rPr>
        <w:t xml:space="preserve">for the reason that people view him differently: a monster, a dangerous and ugly person for others, while in the film, the monster only seeks revenge on Frankenstein and Victor, his </w:t>
      </w:r>
      <w:r w:rsidR="00863998">
        <w:rPr>
          <w:rFonts w:ascii="Times New Roman" w:hAnsi="Times New Roman" w:cs="Times New Roman"/>
          <w:sz w:val="24"/>
          <w:szCs w:val="24"/>
        </w:rPr>
        <w:t xml:space="preserve">creator. </w:t>
      </w:r>
      <w:r w:rsidR="00F973C8">
        <w:rPr>
          <w:rFonts w:ascii="Times New Roman" w:hAnsi="Times New Roman" w:cs="Times New Roman"/>
          <w:sz w:val="24"/>
          <w:szCs w:val="24"/>
        </w:rPr>
        <w:t xml:space="preserve">When </w:t>
      </w:r>
      <w:r w:rsidR="00863998">
        <w:rPr>
          <w:rFonts w:ascii="Times New Roman" w:hAnsi="Times New Roman" w:cs="Times New Roman"/>
          <w:sz w:val="24"/>
          <w:szCs w:val="24"/>
        </w:rPr>
        <w:t>the monster kills Victor's brother, in the film, we are that Justine gets executed after the trial, and we aren't sure if she had confessed to her crime. Still, in the book, she admits to having committed the murder even though she is innocent.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79E"/>
    <w:rsid w:val="001F516C"/>
    <w:rsid w:val="007104A5"/>
    <w:rsid w:val="00825404"/>
    <w:rsid w:val="00863998"/>
    <w:rsid w:val="00A6479E"/>
    <w:rsid w:val="00F973C8"/>
    <w:rsid w:val="00FA109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E608B3B4-263F-461F-A7D5-192C35D2E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265</Words>
  <Characters>1517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2020-10-07T09:31:00Z</dcterms:created>
  <dcterms:modified xsi:type="dcterms:W3CDTF">2020-10-07T10:14:00Z</dcterms:modified>
</cp:coreProperties>
</file>